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EB" w:rsidRDefault="00B91A73">
      <w:bookmarkStart w:id="0" w:name="_GoBack"/>
      <w:bookmarkEnd w:id="0"/>
      <w:r>
        <w:t>Delongchamp F</w:t>
      </w:r>
      <w:r w:rsidR="00533510">
        <w:t>und FAQ</w:t>
      </w:r>
    </w:p>
    <w:p w:rsidR="00533510" w:rsidRDefault="00533510" w:rsidP="00533510">
      <w:pPr>
        <w:pStyle w:val="ListParagraph"/>
        <w:ind w:left="360"/>
      </w:pPr>
    </w:p>
    <w:p w:rsidR="00533510" w:rsidRDefault="00533510" w:rsidP="00533510">
      <w:pPr>
        <w:pStyle w:val="ListParagraph"/>
        <w:numPr>
          <w:ilvl w:val="0"/>
          <w:numId w:val="1"/>
        </w:numPr>
      </w:pPr>
      <w:r>
        <w:t>What is a good deliverable for grant funding?</w:t>
      </w:r>
    </w:p>
    <w:p w:rsidR="00533510" w:rsidRDefault="0023531E" w:rsidP="00533510">
      <w:pPr>
        <w:pStyle w:val="ListParagraph"/>
        <w:numPr>
          <w:ilvl w:val="1"/>
          <w:numId w:val="1"/>
        </w:numPr>
      </w:pPr>
      <w:r>
        <w:t xml:space="preserve">The committee is </w:t>
      </w:r>
      <w:r w:rsidR="00533510">
        <w:t xml:space="preserve">looking for something that will have a high impact on the Bentley community because of your experience.  Although this is hard to measure, just telling your friends about the experience is not enough.  Try to think outside the box </w:t>
      </w:r>
      <w:r>
        <w:t xml:space="preserve">on what will </w:t>
      </w:r>
      <w:r w:rsidR="00533510">
        <w:t>impact the maximum number of people.</w:t>
      </w:r>
      <w:r>
        <w:t xml:space="preserve">  There are examples of what we are looking for on </w:t>
      </w:r>
      <w:hyperlink r:id="rId5" w:history="1">
        <w:r w:rsidRPr="0023531E">
          <w:rPr>
            <w:rStyle w:val="Hyperlink"/>
          </w:rPr>
          <w:t>this webpage</w:t>
        </w:r>
      </w:hyperlink>
      <w:r>
        <w:t>.</w:t>
      </w:r>
    </w:p>
    <w:p w:rsidR="0023531E" w:rsidRDefault="0023531E" w:rsidP="0023531E">
      <w:pPr>
        <w:pStyle w:val="ListParagraph"/>
        <w:ind w:left="1080"/>
      </w:pPr>
    </w:p>
    <w:p w:rsidR="0023531E" w:rsidRDefault="0023531E" w:rsidP="0023531E">
      <w:pPr>
        <w:pStyle w:val="ListParagraph"/>
        <w:numPr>
          <w:ilvl w:val="0"/>
          <w:numId w:val="1"/>
        </w:numPr>
      </w:pPr>
      <w:r>
        <w:t xml:space="preserve">My grant proposal fulfills all the requirements for funding under the Delongchamp fund.  Am I guaranteed funding?  </w:t>
      </w:r>
    </w:p>
    <w:p w:rsidR="0023531E" w:rsidRDefault="0023531E" w:rsidP="0023531E">
      <w:pPr>
        <w:pStyle w:val="ListParagraph"/>
        <w:numPr>
          <w:ilvl w:val="1"/>
          <w:numId w:val="1"/>
        </w:numPr>
      </w:pPr>
      <w:r>
        <w:t xml:space="preserve">No, since there is a limited amount of funding each year we cannot guarantee that you will receive funding even if your application meets all of the requirements.  Applications will first be measured </w:t>
      </w:r>
      <w:r w:rsidR="00B91A73">
        <w:t>on whether they fit</w:t>
      </w:r>
      <w:r>
        <w:t xml:space="preserve"> the requirements but then will be measured on the deliverables impact on the community.</w:t>
      </w:r>
    </w:p>
    <w:p w:rsidR="004121C6" w:rsidRDefault="004121C6" w:rsidP="004121C6">
      <w:pPr>
        <w:pStyle w:val="ListParagraph"/>
        <w:ind w:left="1080"/>
      </w:pPr>
    </w:p>
    <w:p w:rsidR="00533510" w:rsidRDefault="004121C6" w:rsidP="00533510">
      <w:pPr>
        <w:pStyle w:val="ListParagraph"/>
        <w:numPr>
          <w:ilvl w:val="0"/>
          <w:numId w:val="1"/>
        </w:numPr>
      </w:pPr>
      <w:r>
        <w:t>Can I apply for funding for a 4</w:t>
      </w:r>
      <w:r w:rsidRPr="004121C6">
        <w:rPr>
          <w:vertAlign w:val="superscript"/>
        </w:rPr>
        <w:t>th</w:t>
      </w:r>
      <w:r>
        <w:t xml:space="preserve"> credit option or Study abroad experience?</w:t>
      </w:r>
    </w:p>
    <w:p w:rsidR="004121C6" w:rsidRDefault="004121C6" w:rsidP="004121C6">
      <w:pPr>
        <w:pStyle w:val="ListParagraph"/>
        <w:numPr>
          <w:ilvl w:val="1"/>
          <w:numId w:val="1"/>
        </w:numPr>
      </w:pPr>
      <w:r>
        <w:t>According to the fund parameters the fund committee is looking to fund experiences or projects that are out</w:t>
      </w:r>
      <w:r w:rsidR="00B91A73">
        <w:t>side of Bentley academics.  The fund is</w:t>
      </w:r>
      <w:r>
        <w:t xml:space="preserve"> challenging students to look outside of Bentley’</w:t>
      </w:r>
      <w:r w:rsidR="00B91A73">
        <w:t>s campus</w:t>
      </w:r>
      <w:r>
        <w:t xml:space="preserve"> to find an extra-curricular experience or </w:t>
      </w:r>
      <w:r w:rsidR="00B91A73">
        <w:t>a p</w:t>
      </w:r>
      <w:r>
        <w:t xml:space="preserve">rofessional development opportunity.  Therefore we cannot fund any Bentley </w:t>
      </w:r>
      <w:r w:rsidR="00B91A73">
        <w:t>experiences</w:t>
      </w:r>
      <w:r>
        <w:t xml:space="preserve"> for credit.</w:t>
      </w:r>
    </w:p>
    <w:p w:rsidR="0023531E" w:rsidRDefault="0023531E" w:rsidP="0023531E">
      <w:pPr>
        <w:pStyle w:val="ListParagraph"/>
        <w:ind w:left="1080"/>
      </w:pPr>
    </w:p>
    <w:p w:rsidR="0023531E" w:rsidRDefault="0023531E" w:rsidP="0023531E">
      <w:pPr>
        <w:pStyle w:val="ListParagraph"/>
        <w:numPr>
          <w:ilvl w:val="0"/>
          <w:numId w:val="1"/>
        </w:numPr>
      </w:pPr>
      <w:r>
        <w:t>How do I decide how much money to ask for?</w:t>
      </w:r>
    </w:p>
    <w:p w:rsidR="004121C6" w:rsidRDefault="0023531E" w:rsidP="0023531E">
      <w:pPr>
        <w:pStyle w:val="ListParagraph"/>
        <w:numPr>
          <w:ilvl w:val="1"/>
          <w:numId w:val="1"/>
        </w:numPr>
      </w:pPr>
      <w:r>
        <w:t xml:space="preserve">The committee is looking for applications where the student has considered all aspects of the project and requested adequate funding for the project.  That being said, we hope that students understand that the funds are limited and </w:t>
      </w:r>
      <w:r w:rsidR="00B91A73">
        <w:t xml:space="preserve">students are being </w:t>
      </w:r>
      <w:r>
        <w:t>reasonable in their requests.</w:t>
      </w:r>
    </w:p>
    <w:p w:rsidR="0023531E" w:rsidRDefault="0023531E" w:rsidP="0023531E">
      <w:pPr>
        <w:pStyle w:val="ListParagraph"/>
        <w:ind w:left="1080"/>
      </w:pPr>
    </w:p>
    <w:p w:rsidR="004121C6" w:rsidRDefault="004121C6" w:rsidP="004121C6">
      <w:pPr>
        <w:pStyle w:val="ListParagraph"/>
        <w:numPr>
          <w:ilvl w:val="0"/>
          <w:numId w:val="1"/>
        </w:numPr>
      </w:pPr>
      <w:r>
        <w:lastRenderedPageBreak/>
        <w:t xml:space="preserve">How much money </w:t>
      </w:r>
      <w:r w:rsidR="002850CC">
        <w:t>am I eligible for</w:t>
      </w:r>
      <w:r w:rsidR="00B91A73">
        <w:t>?</w:t>
      </w:r>
    </w:p>
    <w:p w:rsidR="004121C6" w:rsidRDefault="004121C6" w:rsidP="004121C6">
      <w:pPr>
        <w:pStyle w:val="ListParagraph"/>
        <w:numPr>
          <w:ilvl w:val="1"/>
          <w:numId w:val="1"/>
        </w:numPr>
      </w:pPr>
      <w:r>
        <w:t>Students are eligible to request up to $1,000 per grant proposal or $1,000 total per fiscal year.  E.g. if a student requests $300 for an experience fall semester they are still eligible to request $700 the next semester.</w:t>
      </w:r>
    </w:p>
    <w:p w:rsidR="004121C6" w:rsidRDefault="004121C6" w:rsidP="004121C6">
      <w:pPr>
        <w:pStyle w:val="ListParagraph"/>
        <w:numPr>
          <w:ilvl w:val="1"/>
          <w:numId w:val="1"/>
        </w:numPr>
      </w:pPr>
      <w:r>
        <w:t>The time period resets on July 1</w:t>
      </w:r>
      <w:r w:rsidRPr="004121C6">
        <w:rPr>
          <w:vertAlign w:val="superscript"/>
        </w:rPr>
        <w:t>st</w:t>
      </w:r>
      <w:r>
        <w:t>.</w:t>
      </w:r>
    </w:p>
    <w:p w:rsidR="0023531E" w:rsidRDefault="0023531E" w:rsidP="0023531E">
      <w:pPr>
        <w:pStyle w:val="ListParagraph"/>
        <w:ind w:left="1080"/>
      </w:pPr>
    </w:p>
    <w:p w:rsidR="0023531E" w:rsidRDefault="00B91A73" w:rsidP="0023531E">
      <w:pPr>
        <w:pStyle w:val="ListParagraph"/>
        <w:numPr>
          <w:ilvl w:val="0"/>
          <w:numId w:val="1"/>
        </w:numPr>
      </w:pPr>
      <w:r>
        <w:t>I am not sure of my budget, should I still</w:t>
      </w:r>
      <w:r w:rsidR="0023531E">
        <w:t xml:space="preserve"> submit a budget form?</w:t>
      </w:r>
    </w:p>
    <w:p w:rsidR="0023531E" w:rsidRDefault="0023531E" w:rsidP="0023531E">
      <w:pPr>
        <w:pStyle w:val="ListParagraph"/>
        <w:numPr>
          <w:ilvl w:val="1"/>
          <w:numId w:val="1"/>
        </w:numPr>
      </w:pPr>
      <w:r>
        <w:t xml:space="preserve">Both an application and a budget form are required for consideration of your grant.  The committee understands that the budget is an estimate.  You are required </w:t>
      </w:r>
      <w:r w:rsidR="00B91A73">
        <w:t>to submit receipts for all money</w:t>
      </w:r>
      <w:r>
        <w:t xml:space="preserve"> distributed through the fund to avoid paying taxes on the grant.  If you have more than $25 leftover we ask that you return the funds for other grantees.</w:t>
      </w:r>
    </w:p>
    <w:p w:rsidR="004121C6" w:rsidRDefault="004121C6" w:rsidP="004121C6">
      <w:pPr>
        <w:pStyle w:val="ListParagraph"/>
        <w:ind w:left="1080"/>
      </w:pPr>
    </w:p>
    <w:p w:rsidR="0023531E" w:rsidRDefault="0023531E" w:rsidP="0023531E">
      <w:pPr>
        <w:pStyle w:val="ListParagraph"/>
        <w:numPr>
          <w:ilvl w:val="0"/>
          <w:numId w:val="1"/>
        </w:numPr>
      </w:pPr>
      <w:r>
        <w:t>How much money does the committee have per fiscal year to disperse?</w:t>
      </w:r>
    </w:p>
    <w:p w:rsidR="00533510" w:rsidRDefault="0023531E" w:rsidP="00B91A73">
      <w:pPr>
        <w:pStyle w:val="ListParagraph"/>
        <w:numPr>
          <w:ilvl w:val="1"/>
          <w:numId w:val="1"/>
        </w:numPr>
      </w:pPr>
      <w:r>
        <w:t>The fund has $5,000 per FY to disperse to undergraduate students.</w:t>
      </w:r>
    </w:p>
    <w:sectPr w:rsidR="00533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B3860"/>
    <w:multiLevelType w:val="hybridMultilevel"/>
    <w:tmpl w:val="E6C4A97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10"/>
    <w:rsid w:val="00130DEB"/>
    <w:rsid w:val="0023531E"/>
    <w:rsid w:val="002850CC"/>
    <w:rsid w:val="004121C6"/>
    <w:rsid w:val="00533510"/>
    <w:rsid w:val="00954B3A"/>
    <w:rsid w:val="00B9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18133-6A44-4448-B6E3-6D2DBAEE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510"/>
    <w:pPr>
      <w:ind w:left="720"/>
      <w:contextualSpacing/>
    </w:pPr>
  </w:style>
  <w:style w:type="character" w:styleId="Hyperlink">
    <w:name w:val="Hyperlink"/>
    <w:basedOn w:val="DefaultParagraphFont"/>
    <w:uiPriority w:val="99"/>
    <w:unhideWhenUsed/>
    <w:rsid w:val="00235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0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ntley.edu/offices/delongchamp-family-f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2105</Characters>
  <Application>Microsoft Office Word</Application>
  <DocSecurity>0</DocSecurity>
  <Lines>56</Lines>
  <Paragraphs>41</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Berland, Natalie</dc:creator>
  <cp:keywords/>
  <dc:description/>
  <cp:lastModifiedBy>Coli, Taylor</cp:lastModifiedBy>
  <cp:revision>2</cp:revision>
  <dcterms:created xsi:type="dcterms:W3CDTF">2016-03-08T21:02:00Z</dcterms:created>
  <dcterms:modified xsi:type="dcterms:W3CDTF">2016-03-08T21:02:00Z</dcterms:modified>
</cp:coreProperties>
</file>