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FABE4" w14:textId="77777777" w:rsidR="00994DC2" w:rsidRDefault="001F5436">
      <w:pPr>
        <w:rPr>
          <w:b/>
          <w:sz w:val="22"/>
          <w:szCs w:val="22"/>
        </w:rPr>
      </w:pPr>
      <w:bookmarkStart w:id="0" w:name="_GoBack"/>
      <w:bookmarkEnd w:id="0"/>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14:paraId="3AA20ACB" w14:textId="77777777" w:rsidR="00994DC2" w:rsidRDefault="00994DC2">
      <w:pPr>
        <w:rPr>
          <w:b/>
          <w:sz w:val="22"/>
          <w:szCs w:val="22"/>
        </w:rPr>
      </w:pPr>
    </w:p>
    <w:p w14:paraId="7584D3BA" w14:textId="77777777" w:rsidR="00994DC2" w:rsidRDefault="00994DC2">
      <w:pPr>
        <w:rPr>
          <w:b/>
          <w:sz w:val="22"/>
          <w:szCs w:val="22"/>
        </w:rPr>
      </w:pPr>
      <w:r w:rsidRPr="00994DC2">
        <w:rPr>
          <w:b/>
          <w:noProof/>
          <w:sz w:val="22"/>
          <w:szCs w:val="22"/>
        </w:rPr>
        <w:drawing>
          <wp:inline distT="0" distB="0" distL="0" distR="0" wp14:anchorId="5E39C5A4" wp14:editId="69601678">
            <wp:extent cx="998924" cy="739361"/>
            <wp:effectExtent l="0" t="0" r="0" b="3810"/>
            <wp:docPr id="2" name="Picture 6" descr="Description: http://www.bentley.edu/files/styles/large/public/Bentley_Master_VertStack_1C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http://www.bentley.edu/files/styles/large/public/Bentley_Master_VertStack_1C_1.jpg"/>
                    <pic:cNvPicPr>
                      <a:picLocks noChangeAspect="1" noChangeArrowheads="1"/>
                    </pic:cNvPicPr>
                  </pic:nvPicPr>
                  <pic:blipFill>
                    <a:blip r:embed="rId11" cstate="print"/>
                    <a:srcRect/>
                    <a:stretch>
                      <a:fillRect/>
                    </a:stretch>
                  </pic:blipFill>
                  <pic:spPr bwMode="auto">
                    <a:xfrm>
                      <a:off x="0" y="0"/>
                      <a:ext cx="1009965" cy="747533"/>
                    </a:xfrm>
                    <a:prstGeom prst="rect">
                      <a:avLst/>
                    </a:prstGeom>
                    <a:noFill/>
                    <a:ln w="9525">
                      <a:noFill/>
                      <a:miter lim="800000"/>
                      <a:headEnd/>
                      <a:tailEnd/>
                    </a:ln>
                  </pic:spPr>
                </pic:pic>
              </a:graphicData>
            </a:graphic>
          </wp:inline>
        </w:drawing>
      </w:r>
    </w:p>
    <w:p w14:paraId="03BB7970" w14:textId="77777777" w:rsidR="00994DC2" w:rsidRDefault="00994DC2">
      <w:pPr>
        <w:rPr>
          <w:b/>
        </w:rPr>
      </w:pPr>
      <w:r w:rsidRPr="00994DC2">
        <w:rPr>
          <w:b/>
        </w:rPr>
        <w:tab/>
      </w:r>
      <w:r w:rsidRPr="00994DC2">
        <w:rPr>
          <w:b/>
        </w:rPr>
        <w:tab/>
      </w:r>
      <w:r w:rsidRPr="00994DC2">
        <w:rPr>
          <w:b/>
        </w:rPr>
        <w:tab/>
      </w:r>
      <w:r w:rsidRPr="00994DC2">
        <w:rPr>
          <w:b/>
        </w:rPr>
        <w:tab/>
      </w:r>
      <w:r w:rsidRPr="00994DC2">
        <w:rPr>
          <w:b/>
        </w:rPr>
        <w:tab/>
      </w:r>
      <w:r w:rsidRPr="00994DC2">
        <w:rPr>
          <w:b/>
        </w:rPr>
        <w:tab/>
      </w:r>
      <w:r w:rsidRPr="00994DC2">
        <w:rPr>
          <w:b/>
        </w:rPr>
        <w:tab/>
      </w:r>
      <w:r w:rsidRPr="00994DC2">
        <w:rPr>
          <w:b/>
        </w:rPr>
        <w:tab/>
      </w:r>
      <w:r w:rsidRPr="00994DC2">
        <w:rPr>
          <w:b/>
        </w:rPr>
        <w:tab/>
      </w:r>
    </w:p>
    <w:p w14:paraId="4A2E82B2" w14:textId="77777777" w:rsidR="00994DC2" w:rsidRDefault="00994DC2">
      <w:pPr>
        <w:rPr>
          <w:b/>
        </w:rPr>
      </w:pPr>
    </w:p>
    <w:p w14:paraId="7558CBAA" w14:textId="77777777" w:rsidR="007B667F" w:rsidRPr="00994DC2" w:rsidRDefault="00A2526C">
      <w:pPr>
        <w:rPr>
          <w:rFonts w:ascii="Tms Rmn" w:hAnsi="Tms Rmn"/>
          <w:snapToGrid w:val="0"/>
        </w:rPr>
      </w:pPr>
      <w:r w:rsidRPr="00994DC2">
        <w:rPr>
          <w:b/>
        </w:rPr>
        <w:t>Da</w:t>
      </w:r>
      <w:r w:rsidR="00CB3457" w:rsidRPr="00994DC2">
        <w:rPr>
          <w:b/>
        </w:rPr>
        <w:t>te: _</w:t>
      </w:r>
      <w:r w:rsidR="001F5436" w:rsidRPr="00994DC2">
        <w:rPr>
          <w:b/>
        </w:rPr>
        <w:t>_______</w:t>
      </w:r>
      <w:r w:rsidR="00CB3457" w:rsidRPr="00994DC2">
        <w:rPr>
          <w:b/>
        </w:rPr>
        <w:t>__________</w:t>
      </w:r>
    </w:p>
    <w:p w14:paraId="6A8A3343" w14:textId="77777777" w:rsidR="007B667F" w:rsidRDefault="007B667F">
      <w:pPr>
        <w:rPr>
          <w:sz w:val="22"/>
          <w:szCs w:val="22"/>
        </w:rPr>
      </w:pPr>
    </w:p>
    <w:p w14:paraId="52DD90F1" w14:textId="77777777" w:rsidR="00994DC2" w:rsidRDefault="00994DC2">
      <w:pPr>
        <w:rPr>
          <w:sz w:val="22"/>
          <w:szCs w:val="22"/>
        </w:rPr>
      </w:pPr>
    </w:p>
    <w:p w14:paraId="190E5435" w14:textId="77777777" w:rsidR="007B667F" w:rsidRDefault="007B667F" w:rsidP="007B667F">
      <w:pPr>
        <w:jc w:val="center"/>
        <w:rPr>
          <w:sz w:val="28"/>
          <w:szCs w:val="28"/>
        </w:rPr>
      </w:pPr>
      <w:r>
        <w:rPr>
          <w:sz w:val="28"/>
          <w:szCs w:val="28"/>
        </w:rPr>
        <w:t xml:space="preserve">Faculty Sponsor and Student </w:t>
      </w:r>
      <w:r w:rsidR="005C003D">
        <w:rPr>
          <w:sz w:val="28"/>
          <w:szCs w:val="28"/>
        </w:rPr>
        <w:t xml:space="preserve">Investigator </w:t>
      </w:r>
      <w:r>
        <w:rPr>
          <w:sz w:val="28"/>
          <w:szCs w:val="28"/>
        </w:rPr>
        <w:t>Assurance Form</w:t>
      </w:r>
    </w:p>
    <w:p w14:paraId="55C122E2" w14:textId="77777777" w:rsidR="007B667F" w:rsidRDefault="007B667F" w:rsidP="007B667F">
      <w:pPr>
        <w:jc w:val="center"/>
        <w:rPr>
          <w:sz w:val="28"/>
          <w:szCs w:val="28"/>
        </w:rPr>
      </w:pPr>
    </w:p>
    <w:p w14:paraId="6D6429B1" w14:textId="77777777" w:rsidR="007B667F" w:rsidRPr="00994DC2" w:rsidRDefault="007B667F" w:rsidP="00221E01">
      <w:pPr>
        <w:jc w:val="both"/>
      </w:pPr>
      <w:r w:rsidRPr="00994DC2">
        <w:t>All student initiated research involving human subjects must be supervised by a Bentley faculty member to insure compliance with procedures and regulations relating to the protection of human subjects.</w:t>
      </w:r>
    </w:p>
    <w:p w14:paraId="36A0533A" w14:textId="77777777" w:rsidR="007B667F" w:rsidRPr="00994DC2" w:rsidRDefault="007B667F" w:rsidP="00221E01">
      <w:pPr>
        <w:jc w:val="both"/>
      </w:pPr>
    </w:p>
    <w:p w14:paraId="3FA5AF83" w14:textId="77777777" w:rsidR="007B667F" w:rsidRDefault="007B667F" w:rsidP="00221E01">
      <w:pPr>
        <w:jc w:val="both"/>
      </w:pPr>
      <w:r w:rsidRPr="00994DC2">
        <w:t>Signatures of the student(s) and faculty sponsor are required on all research where the student(s) is/are identified as the principal investigator. The faculty sponsor’s signature verifies that (1) he or she has reviewed the research and (2) it is in compliance with federal and Bentley</w:t>
      </w:r>
      <w:r w:rsidR="00283686" w:rsidRPr="00994DC2">
        <w:t xml:space="preserve"> University</w:t>
      </w:r>
      <w:r w:rsidRPr="00994DC2">
        <w:t xml:space="preserve"> policies.</w:t>
      </w:r>
    </w:p>
    <w:p w14:paraId="524B0D74" w14:textId="77777777" w:rsidR="00E246FB" w:rsidRDefault="00E246FB" w:rsidP="00221E01">
      <w:pPr>
        <w:jc w:val="both"/>
      </w:pPr>
    </w:p>
    <w:p w14:paraId="24500551" w14:textId="77777777" w:rsidR="00E246FB" w:rsidRPr="00E246FB" w:rsidRDefault="00E246FB" w:rsidP="00E246FB">
      <w:r w:rsidRPr="00E246FB">
        <w:t xml:space="preserve">Faculty sponsors and student investigators are required to successfully complete the </w:t>
      </w:r>
      <w:hyperlink r:id="rId12" w:tgtFrame="_blank" w:history="1">
        <w:r w:rsidRPr="00E246FB">
          <w:rPr>
            <w:rStyle w:val="Hyperlink"/>
          </w:rPr>
          <w:t>Collaborative Institutional Training Initiative (CITI) Program</w:t>
        </w:r>
      </w:hyperlink>
      <w:r w:rsidRPr="00E246FB">
        <w:t xml:space="preserve"> online training course on human </w:t>
      </w:r>
      <w:r w:rsidR="00B839DF" w:rsidRPr="00E246FB">
        <w:t>subject’s</w:t>
      </w:r>
      <w:r w:rsidRPr="00E246FB">
        <w:t xml:space="preserve"> research protection. </w:t>
      </w:r>
      <w:r w:rsidRPr="00E246FB">
        <w:rPr>
          <w:b/>
          <w:bCs/>
        </w:rPr>
        <w:t>All researchers and sponsors are asked to include a copy of the completion report along with this form.</w:t>
      </w:r>
    </w:p>
    <w:p w14:paraId="2CE8B6AA" w14:textId="77777777" w:rsidR="007B667F" w:rsidRPr="00994DC2" w:rsidRDefault="007B667F" w:rsidP="007B667F"/>
    <w:p w14:paraId="76B4611C" w14:textId="77777777" w:rsidR="005C003D" w:rsidRPr="00994DC2" w:rsidRDefault="007B667F" w:rsidP="007B667F">
      <w:r w:rsidRPr="00994DC2">
        <w:rPr>
          <w:b/>
        </w:rPr>
        <w:t>Name(s) of Student Investigator(s)</w:t>
      </w:r>
      <w:r w:rsidRPr="00994DC2">
        <w:t>:  ____________________</w:t>
      </w:r>
      <w:r w:rsidR="005C003D" w:rsidRPr="00994DC2">
        <w:t>_______</w:t>
      </w:r>
      <w:r w:rsidRPr="00994DC2">
        <w:t xml:space="preserve">____________________ </w:t>
      </w:r>
    </w:p>
    <w:p w14:paraId="00FE68B6" w14:textId="77777777" w:rsidR="00994DC2" w:rsidRPr="00994DC2" w:rsidRDefault="00994DC2" w:rsidP="007B667F"/>
    <w:p w14:paraId="3B03B335" w14:textId="77777777" w:rsidR="007B667F" w:rsidRPr="00994DC2" w:rsidRDefault="007B667F" w:rsidP="007B667F">
      <w:r w:rsidRPr="00994DC2">
        <w:t>___________________________________________________</w:t>
      </w:r>
      <w:r w:rsidR="005C003D" w:rsidRPr="00994DC2">
        <w:t>______</w:t>
      </w:r>
      <w:r w:rsidRPr="00994DC2">
        <w:t xml:space="preserve">_____________________ </w:t>
      </w:r>
    </w:p>
    <w:p w14:paraId="17FECEBA" w14:textId="77777777" w:rsidR="00994DC2" w:rsidRPr="00994DC2" w:rsidRDefault="00994DC2" w:rsidP="007B667F">
      <w:pPr>
        <w:rPr>
          <w:b/>
        </w:rPr>
      </w:pPr>
    </w:p>
    <w:p w14:paraId="254D65AD" w14:textId="77777777" w:rsidR="007B667F" w:rsidRPr="00994DC2" w:rsidRDefault="005C003D" w:rsidP="007B667F">
      <w:r w:rsidRPr="00994DC2">
        <w:rPr>
          <w:b/>
        </w:rPr>
        <w:t xml:space="preserve">Name of Faculty Sponsor: </w:t>
      </w:r>
      <w:r w:rsidR="007B667F" w:rsidRPr="00994DC2">
        <w:t>_____________________</w:t>
      </w:r>
      <w:r w:rsidR="0046160C" w:rsidRPr="00994DC2">
        <w:t xml:space="preserve"> </w:t>
      </w:r>
      <w:r w:rsidR="007B667F" w:rsidRPr="00994DC2">
        <w:rPr>
          <w:b/>
        </w:rPr>
        <w:t>Course/Department</w:t>
      </w:r>
      <w:r w:rsidR="00CB3457" w:rsidRPr="00994DC2">
        <w:t>: _______________</w:t>
      </w:r>
      <w:r w:rsidR="007B667F" w:rsidRPr="00994DC2">
        <w:t xml:space="preserve"> </w:t>
      </w:r>
    </w:p>
    <w:p w14:paraId="254268DA" w14:textId="77777777" w:rsidR="00994DC2" w:rsidRPr="00994DC2" w:rsidRDefault="00994DC2" w:rsidP="007B667F">
      <w:pPr>
        <w:rPr>
          <w:b/>
        </w:rPr>
      </w:pPr>
    </w:p>
    <w:p w14:paraId="7FBD4636" w14:textId="77777777" w:rsidR="007B667F" w:rsidRPr="00994DC2" w:rsidRDefault="007B667F" w:rsidP="007B667F">
      <w:r w:rsidRPr="00994DC2">
        <w:rPr>
          <w:b/>
        </w:rPr>
        <w:t>Project Title</w:t>
      </w:r>
      <w:r w:rsidRPr="00994DC2">
        <w:t>:  ______________________________________</w:t>
      </w:r>
      <w:r w:rsidR="005C003D" w:rsidRPr="00994DC2">
        <w:t>______</w:t>
      </w:r>
      <w:r w:rsidRPr="00994DC2">
        <w:t xml:space="preserve">_____________________ </w:t>
      </w:r>
    </w:p>
    <w:p w14:paraId="1B3B8FB6" w14:textId="77777777" w:rsidR="007B667F" w:rsidRPr="00994DC2" w:rsidRDefault="007B667F" w:rsidP="007B667F"/>
    <w:p w14:paraId="570509F7" w14:textId="77777777" w:rsidR="007B667F" w:rsidRPr="00994DC2" w:rsidRDefault="007B667F" w:rsidP="007B667F">
      <w:r w:rsidRPr="00994DC2">
        <w:rPr>
          <w:b/>
        </w:rPr>
        <w:t>The</w:t>
      </w:r>
      <w:r w:rsidR="005D5CDA" w:rsidRPr="00994DC2">
        <w:rPr>
          <w:b/>
        </w:rPr>
        <w:t xml:space="preserve"> faculty sponsor is responsible </w:t>
      </w:r>
      <w:r w:rsidR="00445781" w:rsidRPr="00994DC2">
        <w:rPr>
          <w:b/>
        </w:rPr>
        <w:t>for</w:t>
      </w:r>
      <w:r w:rsidRPr="00994DC2">
        <w:t>:</w:t>
      </w:r>
    </w:p>
    <w:p w14:paraId="775C2231" w14:textId="77777777" w:rsidR="007B667F" w:rsidRPr="00994DC2" w:rsidRDefault="005D5CDA" w:rsidP="007B667F">
      <w:pPr>
        <w:numPr>
          <w:ilvl w:val="0"/>
          <w:numId w:val="1"/>
        </w:numPr>
      </w:pPr>
      <w:r w:rsidRPr="00994DC2">
        <w:t>M</w:t>
      </w:r>
      <w:r w:rsidR="007B667F" w:rsidRPr="00994DC2">
        <w:t>eet</w:t>
      </w:r>
      <w:r w:rsidR="00445781" w:rsidRPr="00994DC2">
        <w:t>ing</w:t>
      </w:r>
      <w:r w:rsidR="007B667F" w:rsidRPr="00994DC2">
        <w:t xml:space="preserve"> with student investigators to monitor the study’s progress;</w:t>
      </w:r>
    </w:p>
    <w:p w14:paraId="2498AD5C" w14:textId="77777777" w:rsidR="007B667F" w:rsidRPr="00994DC2" w:rsidRDefault="005D5CDA" w:rsidP="007B667F">
      <w:pPr>
        <w:numPr>
          <w:ilvl w:val="0"/>
          <w:numId w:val="1"/>
        </w:numPr>
      </w:pPr>
      <w:r w:rsidRPr="00994DC2">
        <w:t>B</w:t>
      </w:r>
      <w:r w:rsidR="007B667F" w:rsidRPr="00994DC2">
        <w:t>e</w:t>
      </w:r>
      <w:r w:rsidR="00445781" w:rsidRPr="00994DC2">
        <w:t>ing</w:t>
      </w:r>
      <w:r w:rsidR="007B667F" w:rsidRPr="00994DC2">
        <w:t xml:space="preserve"> available to student investigators to supervise and address any problems that might arise;</w:t>
      </w:r>
    </w:p>
    <w:p w14:paraId="103F6A22" w14:textId="77777777" w:rsidR="007B667F" w:rsidRPr="00994DC2" w:rsidRDefault="005D5CDA" w:rsidP="007B667F">
      <w:pPr>
        <w:numPr>
          <w:ilvl w:val="0"/>
          <w:numId w:val="1"/>
        </w:numPr>
      </w:pPr>
      <w:r w:rsidRPr="00994DC2">
        <w:t>O</w:t>
      </w:r>
      <w:r w:rsidR="007B667F" w:rsidRPr="00994DC2">
        <w:t>versee</w:t>
      </w:r>
      <w:r w:rsidR="00445781" w:rsidRPr="00994DC2">
        <w:t>ing</w:t>
      </w:r>
      <w:r w:rsidR="007B667F" w:rsidRPr="00994DC2">
        <w:t xml:space="preserve"> the prompt reporting of any significant or untoward adverse effects to the IRB Chair within 5 days of </w:t>
      </w:r>
      <w:r w:rsidR="001F5436" w:rsidRPr="00994DC2">
        <w:t xml:space="preserve">the </w:t>
      </w:r>
      <w:r w:rsidR="007B667F" w:rsidRPr="00994DC2">
        <w:t>occur</w:t>
      </w:r>
      <w:r w:rsidR="002D696A" w:rsidRPr="00994DC2">
        <w:t>re</w:t>
      </w:r>
      <w:r w:rsidR="007B667F" w:rsidRPr="00994DC2">
        <w:t>nce;</w:t>
      </w:r>
    </w:p>
    <w:p w14:paraId="6BD7474E" w14:textId="77777777" w:rsidR="007B667F" w:rsidRPr="00994DC2" w:rsidRDefault="001F5436" w:rsidP="007B667F">
      <w:pPr>
        <w:numPr>
          <w:ilvl w:val="0"/>
          <w:numId w:val="1"/>
        </w:numPr>
      </w:pPr>
      <w:r w:rsidRPr="00994DC2">
        <w:t>A</w:t>
      </w:r>
      <w:r w:rsidR="002D696A" w:rsidRPr="00994DC2">
        <w:t>rrang</w:t>
      </w:r>
      <w:r w:rsidR="00445781" w:rsidRPr="00994DC2">
        <w:t>ing</w:t>
      </w:r>
      <w:r w:rsidR="002D696A" w:rsidRPr="00994DC2">
        <w:t xml:space="preserve"> for an alternate faculty sponsor to assume these duties when </w:t>
      </w:r>
      <w:r w:rsidRPr="00994DC2">
        <w:t xml:space="preserve">the primary faculty sponsor is </w:t>
      </w:r>
      <w:r w:rsidR="002D696A" w:rsidRPr="00994DC2">
        <w:t>unavailable; and</w:t>
      </w:r>
    </w:p>
    <w:p w14:paraId="3CD77AF0" w14:textId="77777777" w:rsidR="002D696A" w:rsidRDefault="001F5436" w:rsidP="007B667F">
      <w:pPr>
        <w:numPr>
          <w:ilvl w:val="0"/>
          <w:numId w:val="1"/>
        </w:numPr>
      </w:pPr>
      <w:r w:rsidRPr="00994DC2">
        <w:t>M</w:t>
      </w:r>
      <w:r w:rsidR="002D696A" w:rsidRPr="00994DC2">
        <w:t>onitor</w:t>
      </w:r>
      <w:r w:rsidR="00445781" w:rsidRPr="00994DC2">
        <w:t>ing</w:t>
      </w:r>
      <w:r w:rsidR="002D696A" w:rsidRPr="00994DC2">
        <w:t xml:space="preserve"> the research activity to insure that all protocols meet Bentley</w:t>
      </w:r>
      <w:r w:rsidRPr="00994DC2">
        <w:t>’s</w:t>
      </w:r>
      <w:r w:rsidR="002D696A" w:rsidRPr="00994DC2">
        <w:t xml:space="preserve"> IRB policies and procedures.</w:t>
      </w:r>
    </w:p>
    <w:p w14:paraId="31942FEA" w14:textId="77777777" w:rsidR="00E246FB" w:rsidRDefault="00E246FB" w:rsidP="007B667F">
      <w:pPr>
        <w:numPr>
          <w:ilvl w:val="0"/>
          <w:numId w:val="1"/>
        </w:numPr>
      </w:pPr>
      <w:r>
        <w:t>Complete CITI Program training course on HSR and ensure student has completed the training.</w:t>
      </w:r>
    </w:p>
    <w:p w14:paraId="1CFEFEF9" w14:textId="77777777" w:rsidR="00E246FB" w:rsidRDefault="00E246FB" w:rsidP="00E246FB">
      <w:pPr>
        <w:ind w:left="720"/>
      </w:pPr>
    </w:p>
    <w:p w14:paraId="7D885D90" w14:textId="77777777" w:rsidR="007B667F" w:rsidRPr="00994DC2" w:rsidRDefault="001F5436" w:rsidP="007B667F">
      <w:pPr>
        <w:rPr>
          <w:b/>
        </w:rPr>
      </w:pPr>
      <w:r w:rsidRPr="00994DC2">
        <w:rPr>
          <w:b/>
        </w:rPr>
        <w:lastRenderedPageBreak/>
        <w:t>The faculty sponsor</w:t>
      </w:r>
      <w:r w:rsidR="00685395" w:rsidRPr="00994DC2">
        <w:rPr>
          <w:b/>
        </w:rPr>
        <w:t xml:space="preserve"> and </w:t>
      </w:r>
      <w:r w:rsidRPr="00994DC2">
        <w:rPr>
          <w:b/>
        </w:rPr>
        <w:t xml:space="preserve">the </w:t>
      </w:r>
      <w:r w:rsidR="00685395" w:rsidRPr="00994DC2">
        <w:rPr>
          <w:b/>
        </w:rPr>
        <w:t>student investigator(s) have reviewed</w:t>
      </w:r>
      <w:r w:rsidRPr="00994DC2">
        <w:rPr>
          <w:b/>
        </w:rPr>
        <w:t xml:space="preserve"> the research proposal</w:t>
      </w:r>
      <w:r w:rsidR="00685395" w:rsidRPr="00994DC2">
        <w:rPr>
          <w:b/>
        </w:rPr>
        <w:t xml:space="preserve"> and determined that:</w:t>
      </w:r>
    </w:p>
    <w:p w14:paraId="737A459C" w14:textId="77777777" w:rsidR="00685395" w:rsidRPr="00994DC2" w:rsidRDefault="001F5436" w:rsidP="00685395">
      <w:pPr>
        <w:numPr>
          <w:ilvl w:val="0"/>
          <w:numId w:val="2"/>
        </w:numPr>
      </w:pPr>
      <w:r w:rsidRPr="00994DC2">
        <w:t>R</w:t>
      </w:r>
      <w:r w:rsidR="00685395" w:rsidRPr="00994DC2">
        <w:t>esearch design is sound and appropriate to the discipline.</w:t>
      </w:r>
    </w:p>
    <w:p w14:paraId="34CD6BE2" w14:textId="77777777" w:rsidR="00685395" w:rsidRPr="00994DC2" w:rsidRDefault="001F5436" w:rsidP="00685395">
      <w:pPr>
        <w:numPr>
          <w:ilvl w:val="0"/>
          <w:numId w:val="2"/>
        </w:numPr>
      </w:pPr>
      <w:r w:rsidRPr="00994DC2">
        <w:t>S</w:t>
      </w:r>
      <w:r w:rsidR="00685395" w:rsidRPr="00994DC2">
        <w:t>ubject selection</w:t>
      </w:r>
      <w:r w:rsidRPr="00994DC2">
        <w:t xml:space="preserve"> process</w:t>
      </w:r>
      <w:r w:rsidR="00685395" w:rsidRPr="00994DC2">
        <w:t xml:space="preserve"> is fair and subjects are informed as to how they were selected.</w:t>
      </w:r>
    </w:p>
    <w:p w14:paraId="47B07A78" w14:textId="77777777" w:rsidR="00685395" w:rsidRPr="00994DC2" w:rsidRDefault="00685395" w:rsidP="00685395">
      <w:pPr>
        <w:numPr>
          <w:ilvl w:val="0"/>
          <w:numId w:val="2"/>
        </w:numPr>
      </w:pPr>
      <w:r w:rsidRPr="00994DC2">
        <w:t>Recruitment procedures help to ensure voluntary participation.</w:t>
      </w:r>
    </w:p>
    <w:p w14:paraId="58571E5E" w14:textId="77777777" w:rsidR="00C3426A" w:rsidRPr="00994DC2" w:rsidRDefault="00685395" w:rsidP="00685395">
      <w:pPr>
        <w:numPr>
          <w:ilvl w:val="0"/>
          <w:numId w:val="2"/>
        </w:numPr>
      </w:pPr>
      <w:r w:rsidRPr="00994DC2">
        <w:t xml:space="preserve">Informed consent </w:t>
      </w:r>
      <w:r w:rsidR="00C3426A" w:rsidRPr="00994DC2">
        <w:t>is obtained from all participants</w:t>
      </w:r>
      <w:r w:rsidR="004F179F" w:rsidRPr="00994DC2">
        <w:t xml:space="preserve"> as needed</w:t>
      </w:r>
      <w:r w:rsidR="00C3426A" w:rsidRPr="00994DC2">
        <w:t>.</w:t>
      </w:r>
    </w:p>
    <w:p w14:paraId="2134CEA6" w14:textId="77777777" w:rsidR="00685395" w:rsidRPr="00994DC2" w:rsidRDefault="00C3426A" w:rsidP="00685395">
      <w:pPr>
        <w:numPr>
          <w:ilvl w:val="0"/>
          <w:numId w:val="2"/>
        </w:numPr>
      </w:pPr>
      <w:r w:rsidRPr="00994DC2">
        <w:t xml:space="preserve">Informed consent </w:t>
      </w:r>
      <w:r w:rsidR="001F5436" w:rsidRPr="00994DC2">
        <w:t>language is appropriate for</w:t>
      </w:r>
      <w:r w:rsidR="00685395" w:rsidRPr="00994DC2">
        <w:t xml:space="preserve"> the subjects</w:t>
      </w:r>
      <w:r w:rsidR="001F5436" w:rsidRPr="00994DC2">
        <w:t xml:space="preserve"> of the study</w:t>
      </w:r>
      <w:r w:rsidR="00685395" w:rsidRPr="00994DC2">
        <w:t>.</w:t>
      </w:r>
    </w:p>
    <w:p w14:paraId="01E86943" w14:textId="77777777" w:rsidR="00685395" w:rsidRPr="00994DC2" w:rsidRDefault="00685395" w:rsidP="00685395">
      <w:pPr>
        <w:numPr>
          <w:ilvl w:val="0"/>
          <w:numId w:val="2"/>
        </w:numPr>
      </w:pPr>
      <w:r w:rsidRPr="00994DC2">
        <w:t>Privacy and confidentiality are protected.</w:t>
      </w:r>
    </w:p>
    <w:p w14:paraId="4C1AD03C" w14:textId="77777777" w:rsidR="00685395" w:rsidRPr="00994DC2" w:rsidRDefault="00685395" w:rsidP="00685395">
      <w:pPr>
        <w:numPr>
          <w:ilvl w:val="0"/>
          <w:numId w:val="2"/>
        </w:numPr>
      </w:pPr>
      <w:r w:rsidRPr="00994DC2">
        <w:t>Potential benefits of the research are described</w:t>
      </w:r>
      <w:r w:rsidR="00C3426A" w:rsidRPr="00994DC2">
        <w:t xml:space="preserve"> to the research participants</w:t>
      </w:r>
      <w:r w:rsidRPr="00994DC2">
        <w:t>.</w:t>
      </w:r>
    </w:p>
    <w:p w14:paraId="3BB35DAC" w14:textId="77777777" w:rsidR="00685395" w:rsidRPr="00994DC2" w:rsidRDefault="00685395" w:rsidP="00685395">
      <w:pPr>
        <w:numPr>
          <w:ilvl w:val="0"/>
          <w:numId w:val="2"/>
        </w:numPr>
      </w:pPr>
      <w:r w:rsidRPr="00994DC2">
        <w:t>Potential risks (psychological, social, physical, economic, legal) involved in the research are identified and subjects are informed of these risks.</w:t>
      </w:r>
    </w:p>
    <w:p w14:paraId="6B1D7216" w14:textId="77777777" w:rsidR="00685395" w:rsidRPr="00994DC2" w:rsidRDefault="00685395" w:rsidP="00685395">
      <w:pPr>
        <w:numPr>
          <w:ilvl w:val="0"/>
          <w:numId w:val="2"/>
        </w:numPr>
      </w:pPr>
      <w:r w:rsidRPr="00994DC2">
        <w:t>Benefits of the research outweigh the risks.</w:t>
      </w:r>
    </w:p>
    <w:p w14:paraId="63AEB7B1" w14:textId="77777777" w:rsidR="00685395" w:rsidRPr="00994DC2" w:rsidRDefault="00685395" w:rsidP="00685395"/>
    <w:p w14:paraId="40C9EB53" w14:textId="77777777" w:rsidR="00685395" w:rsidRPr="00994DC2" w:rsidRDefault="00685395" w:rsidP="00221E01">
      <w:pPr>
        <w:jc w:val="both"/>
      </w:pPr>
      <w:r w:rsidRPr="00994DC2">
        <w:t>Your signature below verifies your understanding of the responsibilities and review requirements noted above. Your signature also certifies that you are familiar with the ethical practices, regulations and policies that pertain to human subjects research</w:t>
      </w:r>
      <w:r w:rsidR="00CB3457" w:rsidRPr="00994DC2">
        <w:t>, and that you have completed Bentley’s human subjects training</w:t>
      </w:r>
      <w:r w:rsidR="00C3426A" w:rsidRPr="00994DC2">
        <w:t>, either on-line or in class.</w:t>
      </w:r>
      <w:r w:rsidR="00CB3457" w:rsidRPr="00994DC2">
        <w:t xml:space="preserve"> </w:t>
      </w:r>
    </w:p>
    <w:p w14:paraId="1D55A9D1" w14:textId="77777777" w:rsidR="00CB3457" w:rsidRPr="00994DC2" w:rsidRDefault="00CB3457" w:rsidP="00685395"/>
    <w:p w14:paraId="7A608885" w14:textId="77777777" w:rsidR="00CB3457" w:rsidRPr="00994DC2" w:rsidRDefault="00CB3457" w:rsidP="00685395">
      <w:r w:rsidRPr="00994DC2">
        <w:t>___________</w:t>
      </w:r>
      <w:r w:rsidR="00AB196C" w:rsidRPr="00994DC2">
        <w:t>____________________</w:t>
      </w:r>
      <w:r w:rsidRPr="00994DC2">
        <w:tab/>
      </w:r>
      <w:r w:rsidR="00AB196C" w:rsidRPr="00994DC2">
        <w:tab/>
      </w:r>
      <w:r w:rsidRPr="00994DC2">
        <w:t>_______________________</w:t>
      </w:r>
      <w:r w:rsidR="00AB196C" w:rsidRPr="00994DC2">
        <w:t>_______</w:t>
      </w:r>
      <w:r w:rsidRPr="00994DC2">
        <w:t xml:space="preserve"> </w:t>
      </w:r>
    </w:p>
    <w:p w14:paraId="64624F19" w14:textId="77777777" w:rsidR="00AB196C" w:rsidRPr="00994DC2" w:rsidRDefault="00AB196C" w:rsidP="00685395">
      <w:r w:rsidRPr="00994DC2">
        <w:t>Signature of Faculty Sponsor</w:t>
      </w:r>
      <w:r w:rsidRPr="00994DC2">
        <w:tab/>
      </w:r>
      <w:r w:rsidR="008244B0" w:rsidRPr="00994DC2">
        <w:t xml:space="preserve"> </w:t>
      </w:r>
      <w:r w:rsidRPr="00994DC2">
        <w:tab/>
      </w:r>
      <w:r w:rsidRPr="00994DC2">
        <w:tab/>
      </w:r>
      <w:r w:rsidR="00994DC2">
        <w:tab/>
      </w:r>
      <w:r w:rsidR="00CB3457" w:rsidRPr="00994DC2">
        <w:t>Signature(s) of Student Investigator(s)</w:t>
      </w:r>
    </w:p>
    <w:p w14:paraId="2A816ACB" w14:textId="77777777" w:rsidR="00994DC2" w:rsidRPr="00994DC2" w:rsidRDefault="00994DC2" w:rsidP="00685395"/>
    <w:p w14:paraId="41EAB920" w14:textId="77777777" w:rsidR="00994DC2" w:rsidRPr="00994DC2" w:rsidRDefault="00994DC2" w:rsidP="00685395"/>
    <w:p w14:paraId="64CCD01F" w14:textId="77777777" w:rsidR="00994DC2" w:rsidRPr="00994DC2" w:rsidRDefault="00994DC2" w:rsidP="00994DC2"/>
    <w:p w14:paraId="20592AC0" w14:textId="77777777" w:rsidR="00994DC2" w:rsidRPr="00994DC2" w:rsidRDefault="00994DC2" w:rsidP="00994DC2">
      <w:r w:rsidRPr="00994DC2">
        <w:t>For questions, please contact:</w:t>
      </w:r>
    </w:p>
    <w:p w14:paraId="17C9DA66" w14:textId="77777777" w:rsidR="00994DC2" w:rsidRPr="00994DC2" w:rsidRDefault="00994DC2" w:rsidP="00994DC2"/>
    <w:p w14:paraId="35CC3BF2" w14:textId="77777777" w:rsidR="00994DC2" w:rsidRPr="00994DC2" w:rsidRDefault="00183CF5" w:rsidP="00994DC2">
      <w:pPr>
        <w:ind w:firstLine="720"/>
      </w:pPr>
      <w:r>
        <w:t>Susan Richman</w:t>
      </w:r>
    </w:p>
    <w:p w14:paraId="772471ED" w14:textId="77777777" w:rsidR="00994DC2" w:rsidRPr="00994DC2" w:rsidRDefault="00994DC2" w:rsidP="00994DC2">
      <w:pPr>
        <w:ind w:firstLine="720"/>
      </w:pPr>
      <w:r w:rsidRPr="00994DC2">
        <w:t>IRB Chair</w:t>
      </w:r>
      <w:r w:rsidRPr="00994DC2">
        <w:tab/>
      </w:r>
      <w:r w:rsidRPr="00994DC2">
        <w:tab/>
      </w:r>
      <w:r w:rsidRPr="00994DC2">
        <w:tab/>
      </w:r>
      <w:r w:rsidRPr="00994DC2">
        <w:tab/>
      </w:r>
      <w:r w:rsidRPr="00994DC2">
        <w:tab/>
      </w:r>
    </w:p>
    <w:p w14:paraId="4C338815" w14:textId="77777777" w:rsidR="00994DC2" w:rsidRPr="00994DC2" w:rsidRDefault="00183CF5" w:rsidP="00994DC2">
      <w:pPr>
        <w:ind w:firstLine="720"/>
      </w:pPr>
      <w:r>
        <w:t>Director, Sponsored Programs</w:t>
      </w:r>
    </w:p>
    <w:p w14:paraId="6FF8788D" w14:textId="0DED3C2D" w:rsidR="00994DC2" w:rsidRPr="00994DC2" w:rsidRDefault="00002EC4" w:rsidP="00994DC2">
      <w:pPr>
        <w:ind w:firstLine="720"/>
      </w:pPr>
      <w:r>
        <w:t>AAC 160B</w:t>
      </w:r>
    </w:p>
    <w:p w14:paraId="2A359AC8" w14:textId="77777777" w:rsidR="00994DC2" w:rsidRPr="00994DC2" w:rsidRDefault="00183CF5" w:rsidP="00994DC2">
      <w:pPr>
        <w:ind w:firstLine="720"/>
      </w:pPr>
      <w:r>
        <w:t>781.891.2660</w:t>
      </w:r>
    </w:p>
    <w:p w14:paraId="657FB150" w14:textId="03945D81" w:rsidR="00B37FFC" w:rsidRDefault="00100B29" w:rsidP="00B37FFC">
      <w:pPr>
        <w:ind w:firstLine="720"/>
      </w:pPr>
      <w:hyperlink r:id="rId13" w:history="1">
        <w:r w:rsidR="00002EC4" w:rsidRPr="001968B3">
          <w:rPr>
            <w:rStyle w:val="Hyperlink"/>
          </w:rPr>
          <w:t>GA_IRB@bentley.edu</w:t>
        </w:r>
      </w:hyperlink>
    </w:p>
    <w:p w14:paraId="327D6D3E" w14:textId="77777777" w:rsidR="00002EC4" w:rsidRPr="00994DC2" w:rsidRDefault="00002EC4" w:rsidP="00B37FFC">
      <w:pPr>
        <w:ind w:firstLine="720"/>
      </w:pPr>
    </w:p>
    <w:p w14:paraId="6EC22EEA" w14:textId="77777777" w:rsidR="00994DC2" w:rsidRPr="00994DC2" w:rsidRDefault="00994DC2" w:rsidP="00994DC2">
      <w:pPr>
        <w:ind w:firstLine="720"/>
      </w:pPr>
      <w:r w:rsidRPr="00994DC2">
        <w:tab/>
      </w:r>
      <w:r w:rsidRPr="00994DC2">
        <w:tab/>
      </w:r>
      <w:r w:rsidRPr="00994DC2">
        <w:tab/>
      </w:r>
    </w:p>
    <w:p w14:paraId="2A8EB395" w14:textId="77777777" w:rsidR="00994DC2" w:rsidRPr="00994DC2" w:rsidRDefault="00994DC2" w:rsidP="00994DC2">
      <w:pPr>
        <w:autoSpaceDE w:val="0"/>
        <w:autoSpaceDN w:val="0"/>
        <w:adjustRightInd w:val="0"/>
        <w:rPr>
          <w:b/>
          <w:bCs/>
        </w:rPr>
      </w:pPr>
    </w:p>
    <w:p w14:paraId="3F8C163F" w14:textId="77777777" w:rsidR="00994DC2" w:rsidRPr="00994DC2" w:rsidRDefault="00994DC2" w:rsidP="00994DC2">
      <w:pPr>
        <w:rPr>
          <w:b/>
          <w:bCs/>
        </w:rPr>
      </w:pPr>
    </w:p>
    <w:p w14:paraId="7C3E54C9" w14:textId="77777777" w:rsidR="00994DC2" w:rsidRPr="00994DC2" w:rsidRDefault="00994DC2" w:rsidP="00685395"/>
    <w:p w14:paraId="7E47A46B" w14:textId="77777777" w:rsidR="00CB3457" w:rsidRDefault="008244B0" w:rsidP="00685395">
      <w:pPr>
        <w:rPr>
          <w:sz w:val="20"/>
          <w:szCs w:val="20"/>
        </w:rPr>
      </w:pPr>
      <w:r w:rsidRPr="008244B0">
        <w:rPr>
          <w:sz w:val="20"/>
          <w:szCs w:val="20"/>
        </w:rPr>
        <w:tab/>
      </w:r>
    </w:p>
    <w:p w14:paraId="1D7B9163" w14:textId="77777777" w:rsidR="00B209B9" w:rsidRDefault="00B209B9" w:rsidP="00685395">
      <w:pPr>
        <w:rPr>
          <w:sz w:val="20"/>
          <w:szCs w:val="20"/>
        </w:rPr>
      </w:pPr>
    </w:p>
    <w:p w14:paraId="288547D3" w14:textId="77777777" w:rsidR="00B209B9" w:rsidRDefault="00B209B9" w:rsidP="00685395">
      <w:pPr>
        <w:rPr>
          <w:sz w:val="20"/>
          <w:szCs w:val="20"/>
        </w:rPr>
      </w:pPr>
    </w:p>
    <w:p w14:paraId="1C2140B9" w14:textId="77777777" w:rsidR="00B209B9" w:rsidRDefault="00B209B9" w:rsidP="00685395">
      <w:pPr>
        <w:rPr>
          <w:sz w:val="20"/>
          <w:szCs w:val="20"/>
        </w:rPr>
      </w:pPr>
    </w:p>
    <w:p w14:paraId="2285E4C1" w14:textId="77777777" w:rsidR="00002EC4" w:rsidRDefault="004A7611" w:rsidP="00685395">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2F5DCCCD" w14:textId="77777777" w:rsidR="00002EC4" w:rsidRDefault="00002EC4" w:rsidP="00685395">
      <w:pPr>
        <w:rPr>
          <w:sz w:val="20"/>
          <w:szCs w:val="20"/>
        </w:rPr>
      </w:pPr>
    </w:p>
    <w:p w14:paraId="09BED35F" w14:textId="77777777" w:rsidR="00002EC4" w:rsidRDefault="00002EC4" w:rsidP="00685395">
      <w:pPr>
        <w:rPr>
          <w:sz w:val="20"/>
          <w:szCs w:val="20"/>
        </w:rPr>
      </w:pPr>
    </w:p>
    <w:p w14:paraId="0BF9C246" w14:textId="77777777" w:rsidR="00002EC4" w:rsidRDefault="00002EC4" w:rsidP="00685395">
      <w:pPr>
        <w:rPr>
          <w:sz w:val="20"/>
          <w:szCs w:val="20"/>
        </w:rPr>
      </w:pPr>
    </w:p>
    <w:p w14:paraId="653BA10B" w14:textId="77777777" w:rsidR="00002EC4" w:rsidRDefault="00002EC4" w:rsidP="00685395">
      <w:pPr>
        <w:rPr>
          <w:sz w:val="20"/>
          <w:szCs w:val="20"/>
        </w:rPr>
      </w:pPr>
    </w:p>
    <w:p w14:paraId="62D2370B" w14:textId="77777777" w:rsidR="00002EC4" w:rsidRDefault="00002EC4" w:rsidP="00685395">
      <w:pPr>
        <w:rPr>
          <w:sz w:val="20"/>
          <w:szCs w:val="20"/>
        </w:rPr>
      </w:pPr>
    </w:p>
    <w:p w14:paraId="4C7C5788" w14:textId="77777777" w:rsidR="00002EC4" w:rsidRDefault="00002EC4" w:rsidP="00685395">
      <w:pPr>
        <w:rPr>
          <w:sz w:val="20"/>
          <w:szCs w:val="20"/>
        </w:rPr>
      </w:pPr>
    </w:p>
    <w:p w14:paraId="001E9700" w14:textId="77777777" w:rsidR="00002EC4" w:rsidRDefault="00002EC4" w:rsidP="00685395">
      <w:pPr>
        <w:rPr>
          <w:sz w:val="20"/>
          <w:szCs w:val="20"/>
        </w:rPr>
      </w:pPr>
    </w:p>
    <w:p w14:paraId="1C7CD52A" w14:textId="77777777" w:rsidR="00002EC4" w:rsidRDefault="00002EC4" w:rsidP="00685395">
      <w:pPr>
        <w:rPr>
          <w:sz w:val="20"/>
          <w:szCs w:val="20"/>
        </w:rPr>
      </w:pPr>
    </w:p>
    <w:p w14:paraId="5A4736C8" w14:textId="5797050B" w:rsidR="00B209B9" w:rsidRDefault="004A7611" w:rsidP="00002EC4">
      <w:pPr>
        <w:ind w:left="7200"/>
        <w:rPr>
          <w:sz w:val="20"/>
          <w:szCs w:val="20"/>
        </w:rPr>
      </w:pPr>
      <w:r>
        <w:rPr>
          <w:sz w:val="20"/>
          <w:szCs w:val="20"/>
        </w:rPr>
        <w:t xml:space="preserve">Revised: </w:t>
      </w:r>
      <w:r w:rsidR="00002EC4">
        <w:rPr>
          <w:sz w:val="20"/>
          <w:szCs w:val="20"/>
        </w:rPr>
        <w:t>October 2019</w:t>
      </w:r>
    </w:p>
    <w:p w14:paraId="790D6A7F" w14:textId="77777777" w:rsidR="00B209B9" w:rsidRDefault="00B209B9" w:rsidP="00685395">
      <w:pPr>
        <w:rPr>
          <w:sz w:val="20"/>
          <w:szCs w:val="20"/>
        </w:rPr>
      </w:pPr>
    </w:p>
    <w:sectPr w:rsidR="00B209B9" w:rsidSect="00CB3457">
      <w:footerReference w:type="default" r:id="rId14"/>
      <w:pgSz w:w="12240" w:h="15840"/>
      <w:pgMar w:top="864"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810138" w14:textId="77777777" w:rsidR="00100B29" w:rsidRDefault="00100B29">
      <w:r>
        <w:separator/>
      </w:r>
    </w:p>
  </w:endnote>
  <w:endnote w:type="continuationSeparator" w:id="0">
    <w:p w14:paraId="5BB83837" w14:textId="77777777" w:rsidR="00100B29" w:rsidRDefault="00100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91875"/>
      <w:docPartObj>
        <w:docPartGallery w:val="Page Numbers (Bottom of Page)"/>
        <w:docPartUnique/>
      </w:docPartObj>
    </w:sdtPr>
    <w:sdtEndPr>
      <w:rPr>
        <w:color w:val="7F7F7F" w:themeColor="background1" w:themeShade="7F"/>
        <w:spacing w:val="60"/>
      </w:rPr>
    </w:sdtEndPr>
    <w:sdtContent>
      <w:p w14:paraId="676CD0B1" w14:textId="52D1680C" w:rsidR="00994DC2" w:rsidRDefault="007429A5">
        <w:pPr>
          <w:pStyle w:val="Footer"/>
          <w:pBdr>
            <w:top w:val="single" w:sz="4" w:space="1" w:color="D9D9D9" w:themeColor="background1" w:themeShade="D9"/>
          </w:pBdr>
          <w:jc w:val="right"/>
        </w:pPr>
        <w:r>
          <w:fldChar w:fldCharType="begin"/>
        </w:r>
        <w:r>
          <w:instrText xml:space="preserve"> PAGE   \* MERGEFORMAT </w:instrText>
        </w:r>
        <w:r>
          <w:fldChar w:fldCharType="separate"/>
        </w:r>
        <w:r w:rsidR="008B31FE">
          <w:rPr>
            <w:noProof/>
          </w:rPr>
          <w:t>1</w:t>
        </w:r>
        <w:r>
          <w:rPr>
            <w:noProof/>
          </w:rPr>
          <w:fldChar w:fldCharType="end"/>
        </w:r>
        <w:r w:rsidR="00994DC2">
          <w:t xml:space="preserve"> | </w:t>
        </w:r>
        <w:r w:rsidR="00994DC2">
          <w:rPr>
            <w:color w:val="7F7F7F" w:themeColor="background1" w:themeShade="7F"/>
            <w:spacing w:val="60"/>
          </w:rPr>
          <w:t>Page</w:t>
        </w:r>
      </w:p>
    </w:sdtContent>
  </w:sdt>
  <w:p w14:paraId="548F10A8" w14:textId="77777777" w:rsidR="003D547D" w:rsidRPr="003D547D" w:rsidRDefault="003D547D" w:rsidP="003D547D">
    <w:pPr>
      <w:pStyle w:val="Footer"/>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672BF8" w14:textId="77777777" w:rsidR="00100B29" w:rsidRDefault="00100B29">
      <w:r>
        <w:separator/>
      </w:r>
    </w:p>
  </w:footnote>
  <w:footnote w:type="continuationSeparator" w:id="0">
    <w:p w14:paraId="6F5F530D" w14:textId="77777777" w:rsidR="00100B29" w:rsidRDefault="00100B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12AEC"/>
    <w:multiLevelType w:val="hybridMultilevel"/>
    <w:tmpl w:val="A1443E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6783F54"/>
    <w:multiLevelType w:val="hybridMultilevel"/>
    <w:tmpl w:val="CFC421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67F"/>
    <w:rsid w:val="0000190E"/>
    <w:rsid w:val="00002EC4"/>
    <w:rsid w:val="00100B29"/>
    <w:rsid w:val="00183CF5"/>
    <w:rsid w:val="001F5436"/>
    <w:rsid w:val="00221E01"/>
    <w:rsid w:val="002341B5"/>
    <w:rsid w:val="0024286F"/>
    <w:rsid w:val="00283686"/>
    <w:rsid w:val="002B1BA6"/>
    <w:rsid w:val="002D696A"/>
    <w:rsid w:val="002E2C6E"/>
    <w:rsid w:val="002E5DE0"/>
    <w:rsid w:val="002F5295"/>
    <w:rsid w:val="00320CD7"/>
    <w:rsid w:val="003D416A"/>
    <w:rsid w:val="003D547D"/>
    <w:rsid w:val="003F26FB"/>
    <w:rsid w:val="00431D0B"/>
    <w:rsid w:val="00445781"/>
    <w:rsid w:val="0046160C"/>
    <w:rsid w:val="004A0F43"/>
    <w:rsid w:val="004A7611"/>
    <w:rsid w:val="004F179F"/>
    <w:rsid w:val="005C003D"/>
    <w:rsid w:val="005D5CDA"/>
    <w:rsid w:val="00642BE0"/>
    <w:rsid w:val="00672E93"/>
    <w:rsid w:val="00677190"/>
    <w:rsid w:val="00685395"/>
    <w:rsid w:val="006E4154"/>
    <w:rsid w:val="007429A5"/>
    <w:rsid w:val="00756EE5"/>
    <w:rsid w:val="007B667F"/>
    <w:rsid w:val="007D381F"/>
    <w:rsid w:val="00811B54"/>
    <w:rsid w:val="008244B0"/>
    <w:rsid w:val="008A6E22"/>
    <w:rsid w:val="008B31FE"/>
    <w:rsid w:val="009521FC"/>
    <w:rsid w:val="00994DC2"/>
    <w:rsid w:val="00A2526C"/>
    <w:rsid w:val="00AB196C"/>
    <w:rsid w:val="00B209B9"/>
    <w:rsid w:val="00B2472D"/>
    <w:rsid w:val="00B37FFC"/>
    <w:rsid w:val="00B839DF"/>
    <w:rsid w:val="00BD211B"/>
    <w:rsid w:val="00C3426A"/>
    <w:rsid w:val="00CB3457"/>
    <w:rsid w:val="00E246FB"/>
    <w:rsid w:val="00E37CBB"/>
    <w:rsid w:val="00E84AF0"/>
    <w:rsid w:val="00EA0C27"/>
    <w:rsid w:val="00EE5159"/>
    <w:rsid w:val="00EE69D9"/>
    <w:rsid w:val="00F32634"/>
    <w:rsid w:val="00FA5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D1F63B"/>
  <w15:docId w15:val="{45CEAC11-6C66-47AD-859E-BB34BE33D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F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D547D"/>
    <w:pPr>
      <w:tabs>
        <w:tab w:val="center" w:pos="4320"/>
        <w:tab w:val="right" w:pos="8640"/>
      </w:tabs>
    </w:pPr>
  </w:style>
  <w:style w:type="paragraph" w:styleId="Footer">
    <w:name w:val="footer"/>
    <w:basedOn w:val="Normal"/>
    <w:link w:val="FooterChar"/>
    <w:uiPriority w:val="99"/>
    <w:rsid w:val="003D547D"/>
    <w:pPr>
      <w:tabs>
        <w:tab w:val="center" w:pos="4320"/>
        <w:tab w:val="right" w:pos="8640"/>
      </w:tabs>
    </w:pPr>
  </w:style>
  <w:style w:type="paragraph" w:styleId="BalloonText">
    <w:name w:val="Balloon Text"/>
    <w:basedOn w:val="Normal"/>
    <w:link w:val="BalloonTextChar"/>
    <w:rsid w:val="008A6E22"/>
    <w:rPr>
      <w:rFonts w:ascii="Tahoma" w:hAnsi="Tahoma" w:cs="Tahoma"/>
      <w:sz w:val="16"/>
      <w:szCs w:val="16"/>
    </w:rPr>
  </w:style>
  <w:style w:type="character" w:customStyle="1" w:styleId="BalloonTextChar">
    <w:name w:val="Balloon Text Char"/>
    <w:basedOn w:val="DefaultParagraphFont"/>
    <w:link w:val="BalloonText"/>
    <w:rsid w:val="008A6E22"/>
    <w:rPr>
      <w:rFonts w:ascii="Tahoma" w:hAnsi="Tahoma" w:cs="Tahoma"/>
      <w:sz w:val="16"/>
      <w:szCs w:val="16"/>
    </w:rPr>
  </w:style>
  <w:style w:type="character" w:styleId="Hyperlink">
    <w:name w:val="Hyperlink"/>
    <w:rsid w:val="00994DC2"/>
    <w:rPr>
      <w:color w:val="0033FF"/>
      <w:u w:val="single"/>
    </w:rPr>
  </w:style>
  <w:style w:type="character" w:customStyle="1" w:styleId="FooterChar">
    <w:name w:val="Footer Char"/>
    <w:basedOn w:val="DefaultParagraphFont"/>
    <w:link w:val="Footer"/>
    <w:uiPriority w:val="99"/>
    <w:rsid w:val="00994DC2"/>
    <w:rPr>
      <w:sz w:val="24"/>
      <w:szCs w:val="24"/>
    </w:rPr>
  </w:style>
  <w:style w:type="character" w:styleId="CommentReference">
    <w:name w:val="annotation reference"/>
    <w:basedOn w:val="DefaultParagraphFont"/>
    <w:semiHidden/>
    <w:unhideWhenUsed/>
    <w:rsid w:val="00E246FB"/>
    <w:rPr>
      <w:sz w:val="16"/>
      <w:szCs w:val="16"/>
    </w:rPr>
  </w:style>
  <w:style w:type="paragraph" w:styleId="CommentText">
    <w:name w:val="annotation text"/>
    <w:basedOn w:val="Normal"/>
    <w:link w:val="CommentTextChar"/>
    <w:semiHidden/>
    <w:unhideWhenUsed/>
    <w:rsid w:val="00E246FB"/>
    <w:rPr>
      <w:sz w:val="20"/>
      <w:szCs w:val="20"/>
    </w:rPr>
  </w:style>
  <w:style w:type="character" w:customStyle="1" w:styleId="CommentTextChar">
    <w:name w:val="Comment Text Char"/>
    <w:basedOn w:val="DefaultParagraphFont"/>
    <w:link w:val="CommentText"/>
    <w:semiHidden/>
    <w:rsid w:val="00E246FB"/>
  </w:style>
  <w:style w:type="character" w:styleId="FollowedHyperlink">
    <w:name w:val="FollowedHyperlink"/>
    <w:basedOn w:val="DefaultParagraphFont"/>
    <w:semiHidden/>
    <w:unhideWhenUsed/>
    <w:rsid w:val="004A76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A_IRB@bentley.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itiprogram.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C9C930E6D0E048B1DD9F85E6701146" ma:contentTypeVersion="15" ma:contentTypeDescription="Create a new document." ma:contentTypeScope="" ma:versionID="b46d3f8d2d694fcc04193bac174342b7">
  <xsd:schema xmlns:xsd="http://www.w3.org/2001/XMLSchema" xmlns:xs="http://www.w3.org/2001/XMLSchema" xmlns:p="http://schemas.microsoft.com/office/2006/metadata/properties" xmlns:ns1="http://schemas.microsoft.com/sharepoint/v3" xmlns:ns3="64c59227-edcc-4e6e-a222-968ea1d5ff4a" xmlns:ns4="1e9407b7-575e-4999-a41a-fb716ef41aa9" targetNamespace="http://schemas.microsoft.com/office/2006/metadata/properties" ma:root="true" ma:fieldsID="4115cf9fddb05dc7dc526d00822dd474" ns1:_="" ns3:_="" ns4:_="">
    <xsd:import namespace="http://schemas.microsoft.com/sharepoint/v3"/>
    <xsd:import namespace="64c59227-edcc-4e6e-a222-968ea1d5ff4a"/>
    <xsd:import namespace="1e9407b7-575e-4999-a41a-fb716ef41aa9"/>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c59227-edcc-4e6e-a222-968ea1d5ff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9407b7-575e-4999-a41a-fb716ef41aa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AFDF5-BC50-4EB1-93BB-E852D485401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F14954D-597B-4208-ACBF-590816BD5A4E}">
  <ds:schemaRefs>
    <ds:schemaRef ds:uri="http://schemas.microsoft.com/sharepoint/v3/contenttype/forms"/>
  </ds:schemaRefs>
</ds:datastoreItem>
</file>

<file path=customXml/itemProps3.xml><?xml version="1.0" encoding="utf-8"?>
<ds:datastoreItem xmlns:ds="http://schemas.openxmlformats.org/officeDocument/2006/customXml" ds:itemID="{306B2241-2B0E-4C57-8F51-EB6266F3A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c59227-edcc-4e6e-a222-968ea1d5ff4a"/>
    <ds:schemaRef ds:uri="1e9407b7-575e-4999-a41a-fb716ef41a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5F7FCB-9479-494C-964E-ECF8518F3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Bentley College</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Bentley College</dc:creator>
  <cp:lastModifiedBy>David Amoroso</cp:lastModifiedBy>
  <cp:revision>2</cp:revision>
  <cp:lastPrinted>2017-03-22T17:24:00Z</cp:lastPrinted>
  <dcterms:created xsi:type="dcterms:W3CDTF">2019-10-22T18:50:00Z</dcterms:created>
  <dcterms:modified xsi:type="dcterms:W3CDTF">2019-10-22T18:50:00Z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0x0101000EC9C930E6D0E048B1DD9F85E6701146</vt:lpwstr>
  </property>
</Properties>
</file>